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BF8" w:rsidRDefault="00902BF8" w:rsidP="00902BF8">
      <w:pPr>
        <w:spacing w:after="0"/>
        <w:jc w:val="center"/>
      </w:pPr>
      <w:r>
        <w:rPr>
          <w:noProof/>
        </w:rPr>
        <w:drawing>
          <wp:inline distT="0" distB="0" distL="0" distR="0">
            <wp:extent cx="916564" cy="812042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320" cy="83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BF8" w:rsidRPr="00902BF8" w:rsidRDefault="00902BF8" w:rsidP="00902BF8">
      <w:pPr>
        <w:tabs>
          <w:tab w:val="left" w:pos="1307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2BF8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ประกาศองค์การบริหารส่วนตำบลหนองแวง</w:t>
      </w:r>
    </w:p>
    <w:p w:rsidR="00902BF8" w:rsidRDefault="00902BF8" w:rsidP="00902BF8">
      <w:pPr>
        <w:tabs>
          <w:tab w:val="left" w:pos="1307"/>
        </w:tabs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02BF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มาตรการให้ผู้มีส่วนได้เสียมีส่วนร่วม</w:t>
      </w:r>
      <w:r w:rsidRPr="00902BF8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ในการส่งเสร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ิมความโปร่งใสและป้องกันการทุจริต</w:t>
      </w:r>
    </w:p>
    <w:p w:rsidR="002B5334" w:rsidRDefault="002B5334" w:rsidP="00902BF8">
      <w:pPr>
        <w:tabs>
          <w:tab w:val="left" w:pos="1307"/>
        </w:tabs>
        <w:spacing w:after="0"/>
        <w:jc w:val="center"/>
        <w:rPr>
          <w:rFonts w:ascii="TH SarabunIT๙" w:hAnsi="TH SarabunIT๙" w:cs="TH SarabunIT๙"/>
          <w:b/>
          <w:bCs/>
          <w:szCs w:val="22"/>
        </w:rPr>
      </w:pPr>
    </w:p>
    <w:p w:rsidR="00902BF8" w:rsidRPr="00902BF8" w:rsidRDefault="00902BF8" w:rsidP="00902BF8">
      <w:pPr>
        <w:tabs>
          <w:tab w:val="left" w:pos="1307"/>
        </w:tabs>
        <w:spacing w:after="0"/>
        <w:jc w:val="center"/>
        <w:rPr>
          <w:rFonts w:ascii="TH SarabunIT๙" w:hAnsi="TH SarabunIT๙" w:cs="TH SarabunIT๙"/>
          <w:b/>
          <w:bCs/>
          <w:szCs w:val="22"/>
        </w:rPr>
      </w:pPr>
      <w:r w:rsidRPr="00902BF8">
        <w:rPr>
          <w:rFonts w:ascii="TH SarabunIT๙" w:hAnsi="TH SarabunIT๙" w:cs="TH SarabunIT๙"/>
          <w:b/>
          <w:bCs/>
          <w:szCs w:val="22"/>
        </w:rPr>
        <w:t>*********************************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b/>
          <w:bCs/>
          <w:sz w:val="32"/>
          <w:szCs w:val="32"/>
          <w:cs/>
        </w:rPr>
        <w:t>การมีส่วนร่วมของประชาชน</w:t>
      </w:r>
      <w:r w:rsidRPr="00902BF8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การกระจายโอกาสให้ประชาชนได้เข้ามามีส่วนร่วมทางการเมืองการบริหารเกี่ยวกับการตัดสินใจในเรื่องต่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902BF8">
        <w:rPr>
          <w:rFonts w:ascii="TH SarabunIT๙" w:hAnsi="TH SarabunIT๙" w:cs="TH SarabunIT๙"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BF8">
        <w:rPr>
          <w:rFonts w:ascii="TH SarabunIT๙" w:hAnsi="TH SarabunIT๙" w:cs="TH SarabunIT๙"/>
          <w:sz w:val="32"/>
          <w:szCs w:val="32"/>
          <w:cs/>
        </w:rPr>
        <w:t>ๆ รวมทั้งการจัดสรรทรัพยากรของชุมชนและของชาติที่จะส่งผลกระทบต่อชีวิตและความเป็นอยู่ของประชาชน การมีส่วนร่วมในการออกกฎหมาย ตลอดจนการมีส่วน</w:t>
      </w:r>
    </w:p>
    <w:p w:rsid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02BF8">
        <w:rPr>
          <w:rFonts w:ascii="TH SarabunIT๙" w:hAnsi="TH SarabunIT๙" w:cs="TH SarabunIT๙"/>
          <w:sz w:val="32"/>
          <w:szCs w:val="32"/>
          <w:cs/>
        </w:rPr>
        <w:t>ร่วมในการตรวจสอบการใช้อำนาจหน้าที่ของรัฐ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ทั้งนี้ องค์การบริหารส่วนตำบลหนองแวง ได้กำหนดวิธีการให้ผู้มีส่วนได้เสียสามารถเข้ามามีส่วนร่วมกับหน่วยงานท้องถิ่น ดังนี้</w:t>
      </w:r>
    </w:p>
    <w:p w:rsidR="00902BF8" w:rsidRPr="00902BF8" w:rsidRDefault="004645FF" w:rsidP="002B5334">
      <w:pPr>
        <w:tabs>
          <w:tab w:val="left" w:pos="1307"/>
        </w:tabs>
        <w:spacing w:after="0" w:line="16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algun Gothic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eastAsia="Malgun Gothic" w:hAnsi="TH SarabunIT๙" w:cs="TH SarabunIT๙"/>
          <w:sz w:val="32"/>
          <w:szCs w:val="32"/>
        </w:rPr>
        <w:t>ㆍ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การลงสมัครเป็นผู้บริหารหรือสมาชิกสภา อบต.</w:t>
      </w:r>
    </w:p>
    <w:p w:rsidR="00902BF8" w:rsidRPr="00902BF8" w:rsidRDefault="004645FF" w:rsidP="002B5334">
      <w:pPr>
        <w:tabs>
          <w:tab w:val="left" w:pos="1307"/>
        </w:tabs>
        <w:spacing w:after="0" w:line="16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algun Gothic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eastAsia="Malgun Gothic" w:hAnsi="TH SarabunIT๙" w:cs="TH SarabunIT๙"/>
          <w:sz w:val="32"/>
          <w:szCs w:val="32"/>
        </w:rPr>
        <w:t>ㆍ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การใช้สิทธิเลือกตั้งผู้บริหารหรือสมาชิกสภา อบต.</w:t>
      </w:r>
    </w:p>
    <w:p w:rsidR="00902BF8" w:rsidRPr="00902BF8" w:rsidRDefault="004645FF" w:rsidP="002B5334">
      <w:pPr>
        <w:tabs>
          <w:tab w:val="left" w:pos="1307"/>
        </w:tabs>
        <w:spacing w:after="0" w:line="16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algun Gothic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eastAsia="Malgun Gothic" w:hAnsi="TH SarabunIT๙" w:cs="TH SarabunIT๙"/>
          <w:sz w:val="32"/>
          <w:szCs w:val="32"/>
        </w:rPr>
        <w:t>ㆍ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การเสนอให้มีการออกข้อบัญญัติท้องถิ่น</w:t>
      </w:r>
    </w:p>
    <w:p w:rsidR="00902BF8" w:rsidRPr="00902BF8" w:rsidRDefault="004645FF" w:rsidP="002B5334">
      <w:pPr>
        <w:tabs>
          <w:tab w:val="left" w:pos="1307"/>
        </w:tabs>
        <w:spacing w:after="0" w:line="16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algun Gothic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eastAsia="Malgun Gothic" w:hAnsi="TH SarabunIT๙" w:cs="TH SarabunIT๙"/>
          <w:sz w:val="32"/>
          <w:szCs w:val="32"/>
        </w:rPr>
        <w:t>ㆍ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การเสียภาษีอากร และค่าธรรมเนียมต่าง</w:t>
      </w:r>
      <w:r w:rsidR="00902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ๆ ที่ อบต. จัดเก็บเพื่อนำมาใช้ในการบริหารงาน</w:t>
      </w:r>
    </w:p>
    <w:p w:rsidR="00902BF8" w:rsidRPr="00902BF8" w:rsidRDefault="004645FF" w:rsidP="002B5334">
      <w:pPr>
        <w:tabs>
          <w:tab w:val="left" w:pos="1307"/>
        </w:tabs>
        <w:spacing w:after="0" w:line="16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ภายในหน่วยงาน</w:t>
      </w:r>
    </w:p>
    <w:p w:rsidR="00902BF8" w:rsidRPr="00902BF8" w:rsidRDefault="004645FF" w:rsidP="002B5334">
      <w:pPr>
        <w:tabs>
          <w:tab w:val="left" w:pos="1307"/>
        </w:tabs>
        <w:spacing w:after="0" w:line="168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Malgun Gothic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eastAsia="Malgun Gothic" w:hAnsi="TH SarabunIT๙" w:cs="TH SarabunIT๙"/>
          <w:sz w:val="32"/>
          <w:szCs w:val="32"/>
        </w:rPr>
        <w:t>ㆍ</w:t>
      </w:r>
      <w:r w:rsidR="00902BF8" w:rsidRPr="00902BF8">
        <w:rPr>
          <w:rFonts w:ascii="TH SarabunIT๙" w:hAnsi="TH SarabunIT๙" w:cs="TH SarabunIT๙"/>
          <w:sz w:val="32"/>
          <w:szCs w:val="32"/>
        </w:rPr>
        <w:t xml:space="preserve"> 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การให้ข้อเสนอแนะแก่ผู้บริหารท้องถิ่นในการดำเนินงาน/โครงการต่าง</w:t>
      </w:r>
      <w:r w:rsidR="00902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ๆ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2BF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การมีส่วนร่วมตรวจสอบการบริหารงานของ อบต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๑) ติดตามตรวจสอบการบริหารงานของ อบต. ว่าดำเนินงานด้วยความโปร่งใสยุติธรรมตรงตามความต้องการของประชาชนหรือไม่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902BF8">
        <w:rPr>
          <w:rFonts w:ascii="TH SarabunIT๙" w:hAnsi="TH SarabunIT๙" w:cs="TH SarabunIT๙"/>
          <w:sz w:val="32"/>
          <w:szCs w:val="32"/>
          <w:cs/>
        </w:rPr>
        <w:t>ติดตามตรวจสอบกาใช้ายงบประมาณตามข้อบังคับบประมาณรายจ่ายประจำปีของ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02BF8">
        <w:rPr>
          <w:rFonts w:ascii="TH SarabunIT๙" w:hAnsi="TH SarabunIT๙" w:cs="TH SarabunIT๙"/>
          <w:sz w:val="32"/>
          <w:szCs w:val="32"/>
          <w:cs/>
        </w:rPr>
        <w:t>ว่าถูกต้อง โปร่งใส และเกิดประโยชน์หรือไม่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๓) ขอทราบข้อมูลข่าวสารจาก อบต. หากเห็นว่าทำงานไม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902BF8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๔)การเข้าร่วมประชาคมท้องถิ่นเพื่อแสดงความคิดเห็นประกอบการพิจารณาแผนงานโครงการหรือ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902BF8">
        <w:rPr>
          <w:rFonts w:ascii="TH SarabunIT๙" w:hAnsi="TH SarabunIT๙" w:cs="TH SarabunIT๙"/>
          <w:sz w:val="32"/>
          <w:szCs w:val="32"/>
          <w:cs/>
        </w:rPr>
        <w:t>กิจกรรมต่าง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2BF8">
        <w:rPr>
          <w:rFonts w:ascii="TH SarabunIT๙" w:hAnsi="TH SarabunIT๙" w:cs="TH SarabunIT๙"/>
          <w:sz w:val="32"/>
          <w:szCs w:val="32"/>
          <w:cs/>
        </w:rPr>
        <w:t>ๆ ที่มีผลกระทบต่อประชาชนในท้องถิ่น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๕)ตรวจสอบแผนพัฒนาของ อบต. ว่าตรงกับปัญหาความเดือดร้อนและความต้องการของประชาชนหรือไม่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๖) คัดค้านข้อบังคับ หรือมติของ อบต. ที่ทำให้ประชาชนเดือดร้อน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๗) ถอดถอนผู้บริหารหรือสมาชิกสภา อบต.ที่มีพฤติกรรมไม่สุจริต</w:t>
      </w:r>
    </w:p>
    <w:p w:rsid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902BF8" w:rsidRPr="00902BF8" w:rsidRDefault="00D222A7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จึงประกาศให้ทราบโดยทั่วไป</w:t>
      </w:r>
    </w:p>
    <w:p w:rsidR="002B5334" w:rsidRDefault="00E21092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02BF8" w:rsidRPr="00902BF8" w:rsidRDefault="002B5334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07A8F">
        <w:rPr>
          <w:rFonts w:ascii="TH SarabunIT๙" w:hAnsi="TH SarabunIT๙" w:cs="TH SarabunIT๙"/>
          <w:sz w:val="32"/>
          <w:szCs w:val="32"/>
          <w:cs/>
        </w:rPr>
        <w:tab/>
      </w:r>
      <w:r w:rsidR="00A07A8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bookmarkStart w:id="0" w:name="_GoBack"/>
      <w:bookmarkEnd w:id="0"/>
      <w:r w:rsidR="00902BF8" w:rsidRPr="00902BF8">
        <w:rPr>
          <w:rFonts w:ascii="TH SarabunIT๙" w:hAnsi="TH SarabunIT๙" w:cs="TH SarabunIT๙"/>
          <w:sz w:val="32"/>
          <w:szCs w:val="32"/>
          <w:cs/>
        </w:rPr>
        <w:t>ประกาศ ณ วันที่ ๒๗ เดือน ธันวาคม พ.ศ. ๒๕๖๓</w:t>
      </w:r>
    </w:p>
    <w:p w:rsidR="00902BF8" w:rsidRDefault="00902BF8" w:rsidP="00902BF8">
      <w:pPr>
        <w:tabs>
          <w:tab w:val="left" w:pos="1307"/>
        </w:tabs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2B5334" w:rsidRPr="00C673B5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B5334">
        <w:rPr>
          <w:rFonts w:ascii="TH SarabunIT๙" w:hAnsi="TH SarabunIT๙" w:cs="TH SarabunIT๙"/>
          <w:sz w:val="32"/>
          <w:szCs w:val="32"/>
          <w:cs/>
        </w:rPr>
        <w:tab/>
      </w:r>
      <w:r w:rsidR="00C673B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C673B5" w:rsidRPr="00C673B5">
        <w:rPr>
          <w:rFonts w:ascii="TH SarabunIT๙" w:hAnsi="TH SarabunIT๙" w:cs="TH SarabunIT๙" w:hint="cs"/>
          <w:i/>
          <w:iCs/>
          <w:sz w:val="32"/>
          <w:szCs w:val="32"/>
          <w:cs/>
        </w:rPr>
        <w:t>เพียร แซ่ลี้</w:t>
      </w:r>
    </w:p>
    <w:p w:rsidR="001C1103" w:rsidRDefault="002B5334" w:rsidP="00902BF8">
      <w:pPr>
        <w:tabs>
          <w:tab w:val="left" w:pos="1307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2BF8" w:rsidRPr="00902BF8">
        <w:rPr>
          <w:rFonts w:ascii="TH SarabunIT๙" w:hAnsi="TH SarabunIT๙" w:cs="TH SarabunIT๙"/>
          <w:sz w:val="32"/>
          <w:szCs w:val="32"/>
          <w:cs/>
        </w:rPr>
        <w:t>(นางเพียร  แซ่ลี้)</w:t>
      </w:r>
    </w:p>
    <w:p w:rsidR="00902BF8" w:rsidRPr="00902BF8" w:rsidRDefault="00902BF8" w:rsidP="00902BF8">
      <w:pPr>
        <w:tabs>
          <w:tab w:val="left" w:pos="1307"/>
        </w:tabs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B533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02BF8">
        <w:rPr>
          <w:rFonts w:ascii="TH SarabunIT๙" w:hAnsi="TH SarabunIT๙" w:cs="TH SarabunIT๙"/>
          <w:sz w:val="32"/>
          <w:szCs w:val="32"/>
          <w:cs/>
        </w:rPr>
        <w:t>ตำแหน่ง นายกองค์การบริหารส่วนตำบลหนองแวง</w:t>
      </w:r>
    </w:p>
    <w:sectPr w:rsidR="00902BF8" w:rsidRPr="00902BF8" w:rsidSect="00E21092">
      <w:pgSz w:w="12240" w:h="15840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F8"/>
    <w:rsid w:val="001139B0"/>
    <w:rsid w:val="00292DB8"/>
    <w:rsid w:val="002B5334"/>
    <w:rsid w:val="004645FF"/>
    <w:rsid w:val="00742ED4"/>
    <w:rsid w:val="00902BF8"/>
    <w:rsid w:val="00A07A8F"/>
    <w:rsid w:val="00C673B5"/>
    <w:rsid w:val="00D136A2"/>
    <w:rsid w:val="00D222A7"/>
    <w:rsid w:val="00E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4F72"/>
  <w15:chartTrackingRefBased/>
  <w15:docId w15:val="{5D9CB410-3356-4931-8E04-ADF87584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33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533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2022-05-11T02:18:00Z</cp:lastPrinted>
  <dcterms:created xsi:type="dcterms:W3CDTF">2022-05-11T02:17:00Z</dcterms:created>
  <dcterms:modified xsi:type="dcterms:W3CDTF">2022-05-11T02:21:00Z</dcterms:modified>
</cp:coreProperties>
</file>