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023" w14:textId="77777777" w:rsidR="002C2D0A" w:rsidRPr="002C2D0A" w:rsidRDefault="002C2D0A" w:rsidP="00C4708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48"/>
          <w:szCs w:val="48"/>
        </w:rPr>
      </w:pPr>
      <w:r w:rsidRPr="002C2D0A">
        <w:rPr>
          <w:rFonts w:ascii="TH SarabunIT๙" w:eastAsia="Times New Roman" w:hAnsi="TH SarabunIT๙" w:cs="TH SarabunIT๙"/>
          <w:b/>
          <w:bCs/>
          <w:color w:val="FF0000"/>
          <w:sz w:val="48"/>
          <w:szCs w:val="48"/>
          <w:cs/>
        </w:rPr>
        <w:t>อำนาจหน้าที่</w:t>
      </w:r>
    </w:p>
    <w:p w14:paraId="4C0095DB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อำนาจหน้าที่ขององค์การบริหารส่วนตำบล (อบต.)</w:t>
      </w:r>
    </w:p>
    <w:p w14:paraId="4D81D5EA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     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อำนาจหน้าที่ตามพระราชบัญญัติสภาตำบลและองค์การบริหารส่วนตำบล พ.ศ.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2537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และที่แก้ไขเพิ่มเติมถึงฉบับที่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5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พ.ศ.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2546</w:t>
      </w:r>
    </w:p>
    <w:p w14:paraId="08F8464E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1.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มีอำนาจหน้าที่ในการพัฒนาตำบลทั้งในด้านเศรษฐกิจ สังคม และวัฒนธรรม (มาตรา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66)</w:t>
      </w:r>
    </w:p>
    <w:p w14:paraId="37ADDF13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2.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ภายใต้บังคับแห่งกฎหมายองค์การบริหารส่วนตำบล มีหน้าที่ต้องทำในเขตองค์การบริหารส่วนตำบลดังต่อไปนี้ (มาตรา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67)</w:t>
      </w:r>
    </w:p>
    <w:p w14:paraId="2453B358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1)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จัดให้มีและบำรุงรักษาทางน้ำและทางบก</w:t>
      </w:r>
    </w:p>
    <w:p w14:paraId="3A140FD6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2)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รักษาความสะอาดของถนน ทางน้ำ ทางเดิน และที่สาธารณะรวมทั้งกำจัดมูลฝอยและสิ่งปฏิกูล</w:t>
      </w:r>
    </w:p>
    <w:p w14:paraId="2EB0488E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3)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ป้องกันและระงับโรคติดต่อ</w:t>
      </w:r>
    </w:p>
    <w:p w14:paraId="3BDC31D3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4)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ป้องกันและบรรเทาสาธารณภัย</w:t>
      </w:r>
    </w:p>
    <w:p w14:paraId="09703503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5)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ส่งเสริมการศึกษา ศาสนา และวัฒนธรรม</w:t>
      </w:r>
    </w:p>
    <w:p w14:paraId="30AE60E6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6)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14:paraId="2CC822DC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7)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คุ้มครองดูแลและบำรุงรักษาทรัพยากรธรรมชาติ และสิ่งแวดล้อม</w:t>
      </w:r>
    </w:p>
    <w:p w14:paraId="14EE1A75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8)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14:paraId="0D79A764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9)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14:paraId="0F17533D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3.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ภายใต้บังคับแห่งกฎหมายองค์การบริหารส่วนตำบล อาจจัดทำกิจกรรมในเขตองค์การบริหารส่วนตำบลดังต่อไปนี้ (มาตรา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68)</w:t>
      </w:r>
    </w:p>
    <w:p w14:paraId="0CE10F93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1)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ให้มีน้ำเพื่อการอุปโภค บริโภค และการเกษตร</w:t>
      </w:r>
    </w:p>
    <w:p w14:paraId="311F27A9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2)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ให้มีการบำรุงการไฟฟ้าหรือแสงสว่างโดยวิธีอื่น</w:t>
      </w:r>
    </w:p>
    <w:p w14:paraId="13414D26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3)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ให้มีการบำรุงรักษาทางระบายน้ำ</w:t>
      </w:r>
    </w:p>
    <w:p w14:paraId="4B395A9C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4)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ให้มีและบำรุงสถานที่ประชุมการกีฬา การพักผ่อนหย่อนใจ และสวนสาธารณะ</w:t>
      </w:r>
    </w:p>
    <w:p w14:paraId="7255E82A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5)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ให้มีการส่งเสริมกลุ่มเกษตรกรและกิจการสหกรณ์</w:t>
      </w:r>
    </w:p>
    <w:p w14:paraId="64B876C3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6)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ส่งเสริมให้มีอุตสาหกรรมในครอบครัว</w:t>
      </w:r>
    </w:p>
    <w:p w14:paraId="13B0F913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7)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บำรุงและส่งเสริมการประกอบอาชีพของราษฎร</w:t>
      </w:r>
    </w:p>
    <w:p w14:paraId="07500667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8)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การคุ้มครองดูแล และรักษาทรัพย์สินอันเป็นสาธารณสมบัติของแผ่นดิน</w:t>
      </w:r>
    </w:p>
    <w:p w14:paraId="24124F3F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9)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</w:p>
    <w:p w14:paraId="6D76F5B5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10)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ให้มีตลาด ท่าเทียบเรือ และท่าข้าม</w:t>
      </w:r>
    </w:p>
    <w:p w14:paraId="07BD0815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11)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กิจการเกี่ยวกับการพาณิชย์</w:t>
      </w:r>
    </w:p>
    <w:p w14:paraId="79EBD3AF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12)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การท่องเที่ยว</w:t>
      </w:r>
    </w:p>
    <w:p w14:paraId="6724DA68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13)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การผังเมือง</w:t>
      </w:r>
    </w:p>
    <w:p w14:paraId="0BDBAF1C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lastRenderedPageBreak/>
        <w:t xml:space="preserve">4.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การดำเนินงานตามอำนาจหน้าที่ของกระทรวง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เพื่อประโยชน์ของประชาชนในตำบลต้องแจ้งให้ อบต.ทราบล่วงหน้าตามสมควร หาก อบต.มีความเห็นเกี่ยวกับการดำเนินกิจการดังกล่าว ให้นำความเห็นของ อบต.ไปประกอบการพิจารณาดำเนินกิจการนั้นด้วย (มาตรา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69)</w:t>
      </w:r>
    </w:p>
    <w:p w14:paraId="05D98B29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5.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การปฏิบัติงานตามอำนจหน้าที่ของ อบต. ต้องเป็นไปเพื่อประโยชน์สุขของประชาชน โดยใ</w:t>
      </w:r>
      <w:proofErr w:type="spellStart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ข้</w:t>
      </w:r>
      <w:proofErr w:type="spellEnd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วิธีการบริหารกิจการบ้านเมืองที่ดี และให้คำนึงถึงการมีส่วนร่วมของประชาชนในการจัดทำแผนพัฒนา อบต.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ทั้งนี้ให้เป็นไปตามกฎหมาย ระเบียบ ข้อบังคับว่าด้วยการนั้น </w:t>
      </w:r>
      <w:proofErr w:type="gramStart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และหลักเกณฑ์และวิธีการที่กระทรวงมหาดไทยกหนด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  (</w:t>
      </w:r>
      <w:proofErr w:type="gramEnd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69/1)</w:t>
      </w:r>
    </w:p>
    <w:p w14:paraId="05BC4A09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6.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มีสิทธิได้รับทราบข้อมูลข่าวสารจากทางราชการในเรื่องที่เกี่ยวกับการดำเนินกิจการ ของทางราชการในตำบล เว้นแต่ข้อมูลหรือข่าวสารที่ทางราชการถือว่าเป็นความลับเกี่ยวกับการรักษาความมั่งคงของชาติ (มาตรา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70)</w:t>
      </w:r>
    </w:p>
    <w:p w14:paraId="23710035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7.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ออกข้อบัญญัติ อบต.เพื่อใช้บังคับในตำบลได้เท่าที่ไม่ขัดต่อกฎหมาย</w:t>
      </w:r>
      <w:proofErr w:type="spellStart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หร</w:t>
      </w:r>
      <w:proofErr w:type="spellEnd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ือำนาจหน้าที่ของ อบต.ในการนี้จะกำหนดค่าธรรมเนียมที่จะเรียกเก็บและกำหนดบทโทษปรับผู้ฝ่าฝืนด้วยก็ได้ แต่มิให้กำหนดโทษปรับเกิน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1,000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บาท เว้นแต่จะมีกฎหมายบัญญัติไว้เป็นอย่างอื่น (มาตรา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71)</w:t>
      </w:r>
    </w:p>
    <w:p w14:paraId="4121A8ED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8.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อาจขอให้ข้าราชการ พนักงาน หรือลูกจ้างของหน่วยราชการ หน่วยงานของรัฐ รัฐวิสาหกิจ หรือหน่วยการบริหารราชการส่วนท้องถิ่นไปดำรงตำแหน่งหรือปฏิบัติกิจการของ อบต. เป็นการชั่วคราวได้โดยไม่ขาดจากต้นสังกัดเดิม (มาตรา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72)</w:t>
      </w:r>
    </w:p>
    <w:p w14:paraId="435A645D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9.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อาจทำกิจการนอกเขต อบต.หรือร่วมกับสภาตำบล อบต. อบจ. หรือหน่วยการบริหารราชการส่วนท้องถิ่นอื่น เพื่อกระทำกิจการร่วมกันได้ (มาตรา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73)</w:t>
      </w:r>
    </w:p>
    <w:p w14:paraId="7DC91C92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อำนาจหน้าที่ ตามพระราชบัญญัติกำหนดแผนและขั้นตอนการกระจายอำนาจให้แก่องค์กรปกครองส่วนท้องถิ่น พ.ศ.</w:t>
      </w:r>
      <w:r w:rsidRPr="002C2D0A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2542</w:t>
      </w:r>
    </w:p>
    <w:p w14:paraId="275A169C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1.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มีอำนาจและหน้าที่ในการจัดระบบการบริการสาธารณะเพื่อประโยชน์ของประชาชนในท้องถิ่นของตนเองดังนี้ (มาตรา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>16)</w:t>
      </w:r>
    </w:p>
    <w:p w14:paraId="46222508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การจัดทำแผนพัฒนาท้องถิ่นของตนเอง</w:t>
      </w:r>
    </w:p>
    <w:p w14:paraId="26F36CE3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14:paraId="63A51728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(3)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การจัดให้มีและควบคุมตลาด ท่า</w:t>
      </w:r>
      <w:proofErr w:type="spellStart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เบียบ</w:t>
      </w:r>
      <w:proofErr w:type="spellEnd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เรือ ท่าข้าม และที่จอดรถ</w:t>
      </w:r>
    </w:p>
    <w:p w14:paraId="4F763970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(4)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การสาธารณูปโภคและการ่อสร้างอื่น ๆ</w:t>
      </w:r>
    </w:p>
    <w:p w14:paraId="05866AB6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(5)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การสาธารณูปการ</w:t>
      </w:r>
    </w:p>
    <w:p w14:paraId="10B8869C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(6)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การส่งเสริม การฝึก และประกอบอาชีพ</w:t>
      </w:r>
    </w:p>
    <w:p w14:paraId="1210D4E2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(7)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การพาณิชย์ และการส่งเสริมการลงทุน</w:t>
      </w:r>
    </w:p>
    <w:p w14:paraId="2AC39D26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(8)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การส่งเสริมการท่องเที่ยว</w:t>
      </w:r>
    </w:p>
    <w:p w14:paraId="2D707361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lastRenderedPageBreak/>
        <w:t xml:space="preserve">     (9)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การจัดการศึกษา</w:t>
      </w:r>
    </w:p>
    <w:p w14:paraId="4E070909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(10)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14:paraId="7EF26BF7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(11)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14:paraId="3524F0CC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(12)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การปรับปรุ</w:t>
      </w:r>
      <w:proofErr w:type="spellStart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ุง</w:t>
      </w:r>
      <w:proofErr w:type="spellEnd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แหล่งชุมชนแออัดและการจัดการเกี่ยวกับที่อยู่อาศัย</w:t>
      </w:r>
    </w:p>
    <w:p w14:paraId="65368492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(13)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14:paraId="7788B34C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(14)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การส่งเสริมกีฬา</w:t>
      </w:r>
    </w:p>
    <w:p w14:paraId="525357C7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(15)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การส่งเสริมประชาธิปไตย ความเสมอภาพ และสิทธิเสรีภาพของประชาชน</w:t>
      </w:r>
    </w:p>
    <w:p w14:paraId="625B6028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(16)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การส่งเสริมการมีส่วนร่วมของราษฎรในการพัฒนาท้องถิ่น</w:t>
      </w:r>
    </w:p>
    <w:p w14:paraId="6684C9D4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(17)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14:paraId="0F3FA80E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(18)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การกำจัดมูลฝอย สิ่งปฏิกูล และน้ำเสีย</w:t>
      </w:r>
    </w:p>
    <w:p w14:paraId="181ED2FE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(19)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14:paraId="71910CB3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(20)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การจัดให้มีและควบคุมสุสานและ</w:t>
      </w:r>
      <w:proofErr w:type="spellStart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ฌา</w:t>
      </w:r>
      <w:proofErr w:type="spellEnd"/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ปนสถาน</w:t>
      </w:r>
    </w:p>
    <w:p w14:paraId="64A1123B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(21)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การควบคุมการเลี้ยงสัตว์</w:t>
      </w:r>
    </w:p>
    <w:p w14:paraId="12454E28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(22)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การจัดให้มีและควบคุมการฆ่าสัตว์</w:t>
      </w:r>
    </w:p>
    <w:p w14:paraId="07D41D84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(23)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 ๆ</w:t>
      </w:r>
    </w:p>
    <w:p w14:paraId="6F7D0148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(24)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การจัดการ การบำรุงรักษา และการใช้ประโยชน์จากป่าไม้ ที่ดินทรัพยากรธรรมชาติ และสิ่งแวดล้อม</w:t>
      </w:r>
    </w:p>
    <w:p w14:paraId="29A70711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(25)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การผังเมือง</w:t>
      </w:r>
    </w:p>
    <w:p w14:paraId="07C6DDD6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(26)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การขนส่งและการวิศวกรรมจราจร</w:t>
      </w:r>
    </w:p>
    <w:p w14:paraId="7339193B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(27)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การดูแลรักษาที่สาธารณะ</w:t>
      </w:r>
    </w:p>
    <w:p w14:paraId="7089D901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(28)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การควบคุมอาคาร</w:t>
      </w:r>
    </w:p>
    <w:p w14:paraId="7356DCD8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(29)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การป้องกันและบรรเทาสาธารณภัย</w:t>
      </w:r>
    </w:p>
    <w:p w14:paraId="66633072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(30)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การส่งเสริมและสนับสนุนการป้องกันและรักษาคววามปลอดภัยในชีวิตและทรัพย์สิน</w:t>
      </w:r>
    </w:p>
    <w:p w14:paraId="06466780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     (31)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กิจการอื่นใดที่เป็นผลประโยชน์ของประชาชนในท้องที่ตามที่คณะกรรมการประกาศกำหนด</w:t>
      </w:r>
    </w:p>
    <w:p w14:paraId="55FD440F" w14:textId="77777777" w:rsidR="002C2D0A" w:rsidRPr="002C2D0A" w:rsidRDefault="002C2D0A" w:rsidP="00C47087">
      <w:pPr>
        <w:spacing w:after="0" w:line="432" w:lineRule="atLeast"/>
        <w:rPr>
          <w:rFonts w:ascii="TH SarabunIT๙" w:eastAsia="Times New Roman" w:hAnsi="TH SarabunIT๙" w:cs="TH SarabunIT๙"/>
          <w:color w:val="382FEC"/>
          <w:sz w:val="32"/>
          <w:szCs w:val="32"/>
        </w:rPr>
      </w:pPr>
      <w:r w:rsidRPr="002C2D0A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2C2D0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 xml:space="preserve">อำนาจหน้าที่ของ อบต. ตามข้อ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</w:rPr>
        <w:t xml:space="preserve">1 </w:t>
      </w:r>
      <w:r w:rsidRPr="002C2D0A">
        <w:rPr>
          <w:rFonts w:ascii="TH SarabunIT๙" w:eastAsia="Times New Roman" w:hAnsi="TH SarabunIT๙" w:cs="TH SarabunIT๙"/>
          <w:b/>
          <w:bCs/>
          <w:color w:val="382FEC"/>
          <w:sz w:val="32"/>
          <w:szCs w:val="32"/>
          <w:cs/>
        </w:rPr>
        <w:t>ต้องดำเนินการตาม "แผนปฏิบัติการกำหนดขั้นตอนและการกระจายอำนาจให้แก่องค์กรปกครองส่วนท้องถิ่น</w:t>
      </w:r>
    </w:p>
    <w:p w14:paraId="7028D3E1" w14:textId="77777777" w:rsidR="00F53B37" w:rsidRPr="002C2D0A" w:rsidRDefault="00F53B37" w:rsidP="00C47087">
      <w:pPr>
        <w:rPr>
          <w:rFonts w:ascii="TH SarabunIT๙" w:hAnsi="TH SarabunIT๙" w:cs="TH SarabunIT๙"/>
          <w:b/>
          <w:bCs/>
          <w:color w:val="382FEC"/>
          <w:sz w:val="32"/>
          <w:szCs w:val="32"/>
        </w:rPr>
      </w:pPr>
    </w:p>
    <w:sectPr w:rsidR="00F53B37" w:rsidRPr="002C2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0A"/>
    <w:rsid w:val="002C2D0A"/>
    <w:rsid w:val="00C47087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F779"/>
  <w15:chartTrackingRefBased/>
  <w15:docId w15:val="{315D2855-C961-4F6F-8F77-024BDFB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0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2C2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2021-05-11T06:53:00Z</dcterms:created>
  <dcterms:modified xsi:type="dcterms:W3CDTF">2021-05-11T07:09:00Z</dcterms:modified>
</cp:coreProperties>
</file>